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3" w:rsidRDefault="007D59E3"/>
    <w:tbl>
      <w:tblPr>
        <w:tblStyle w:val="TableGrid"/>
        <w:tblpPr w:leftFromText="180" w:rightFromText="180" w:vertAnchor="page" w:horzAnchor="margin" w:tblpXSpec="center" w:tblpY="2137"/>
        <w:tblW w:w="9634" w:type="dxa"/>
        <w:tblLook w:val="04A0" w:firstRow="1" w:lastRow="0" w:firstColumn="1" w:lastColumn="0" w:noHBand="0" w:noVBand="1"/>
      </w:tblPr>
      <w:tblGrid>
        <w:gridCol w:w="1980"/>
        <w:gridCol w:w="2977"/>
        <w:gridCol w:w="2338"/>
        <w:gridCol w:w="2339"/>
      </w:tblGrid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E3" w:rsidRDefault="007D59E3" w:rsidP="000527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 on the Lancashire Local Pension Board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term of appointment  expires</w:t>
            </w:r>
          </w:p>
          <w:p w:rsidR="000527E3" w:rsidRDefault="007D59E3" w:rsidP="000527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Steve Thompson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representative (Unitary, City, Borough Councils and Police/Fire).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January 2015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January 2023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Carl Gibson,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representative (Other employers).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 2015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 2023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Kathryn Haigh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Scheme Member representative.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 2015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 2023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E3" w:rsidRPr="00771250" w:rsidRDefault="007D59E3" w:rsidP="000527E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Yvonne Moult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Scheme </w:t>
            </w:r>
            <w:r w:rsidRPr="00C83A58">
              <w:rPr>
                <w:rFonts w:ascii="Arial" w:eastAsia="Arial" w:hAnsi="Arial" w:cs="Arial"/>
                <w:sz w:val="24"/>
                <w:szCs w:val="24"/>
              </w:rPr>
              <w:t xml:space="preserve">Member </w:t>
            </w:r>
            <w:r>
              <w:rPr>
                <w:rFonts w:ascii="Arial" w:eastAsia="Arial" w:hAnsi="Arial" w:cs="Arial"/>
                <w:sz w:val="24"/>
                <w:szCs w:val="24"/>
              </w:rPr>
              <w:t>representative.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9F691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 2015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7257DD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57DD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257DD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7257DD">
              <w:rPr>
                <w:rFonts w:ascii="Arial" w:eastAsia="Arial" w:hAnsi="Arial" w:cs="Arial"/>
                <w:sz w:val="24"/>
                <w:szCs w:val="24"/>
              </w:rPr>
              <w:t xml:space="preserve"> May 2023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Tony Pounder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representative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(Lancashire County Council).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Pr="004E09D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February 2018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FC674F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C674F"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Pr="00FC674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674F">
              <w:rPr>
                <w:rFonts w:ascii="Arial" w:eastAsia="Arial" w:hAnsi="Arial" w:cs="Arial"/>
                <w:sz w:val="24"/>
                <w:szCs w:val="24"/>
              </w:rPr>
              <w:t>February 2022</w:t>
            </w:r>
          </w:p>
          <w:p w:rsidR="000527E3" w:rsidRPr="007257DD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257DD"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Pr="007257DD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7257DD">
              <w:rPr>
                <w:rFonts w:ascii="Arial" w:eastAsia="Arial" w:hAnsi="Arial" w:cs="Arial"/>
                <w:sz w:val="24"/>
                <w:szCs w:val="24"/>
              </w:rPr>
              <w:t xml:space="preserve"> February 2026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Keith Wallbank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Scheme Member representative.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4E09D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October 2018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FC674F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C674F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FC674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FC674F">
              <w:rPr>
                <w:rFonts w:ascii="Arial" w:eastAsia="Arial" w:hAnsi="Arial" w:cs="Arial"/>
                <w:sz w:val="24"/>
                <w:szCs w:val="24"/>
              </w:rPr>
              <w:t xml:space="preserve"> October 2022</w:t>
            </w:r>
          </w:p>
          <w:p w:rsidR="000527E3" w:rsidRPr="000527E3" w:rsidRDefault="007D59E3" w:rsidP="000527E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>th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 xml:space="preserve"> October 2026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Bourne 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Independent Chair.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FC674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April  2019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7257DD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FC674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April </w:t>
            </w:r>
            <w:r w:rsidRPr="007257DD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  <w:p w:rsidR="000527E3" w:rsidRPr="000527E3" w:rsidRDefault="007D59E3" w:rsidP="000527E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>1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 xml:space="preserve"> April 2023</w:t>
            </w:r>
          </w:p>
          <w:p w:rsidR="000527E3" w:rsidRPr="007257DD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Deborah Parker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Scheme Member representative.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E09D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July 2019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FC674F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C674F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FC674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FC674F">
              <w:rPr>
                <w:rFonts w:ascii="Arial" w:eastAsia="Arial" w:hAnsi="Arial" w:cs="Arial"/>
                <w:sz w:val="24"/>
                <w:szCs w:val="24"/>
              </w:rPr>
              <w:t xml:space="preserve"> July 2023</w:t>
            </w:r>
          </w:p>
          <w:p w:rsidR="000527E3" w:rsidRPr="000527E3" w:rsidRDefault="007D59E3" w:rsidP="000527E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>2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 xml:space="preserve"> July 2027</w:t>
            </w:r>
          </w:p>
        </w:tc>
      </w:tr>
      <w:tr w:rsidR="00B32623" w:rsidTr="007D59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County Councillor Matthew Salter </w:t>
            </w:r>
          </w:p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7257DD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representative (Lancashire County Council).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4E09D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2020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3" w:rsidRPr="00FC674F" w:rsidRDefault="007D59E3" w:rsidP="000527E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FC674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FC674F">
              <w:rPr>
                <w:rFonts w:ascii="Arial" w:eastAsia="Arial" w:hAnsi="Arial" w:cs="Arial"/>
                <w:sz w:val="24"/>
                <w:szCs w:val="24"/>
              </w:rPr>
              <w:t xml:space="preserve"> June 2024</w:t>
            </w:r>
          </w:p>
          <w:p w:rsidR="000527E3" w:rsidRPr="000527E3" w:rsidRDefault="007D59E3" w:rsidP="000527E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>th</w:t>
            </w:r>
            <w:r w:rsidRPr="000527E3">
              <w:rPr>
                <w:rFonts w:ascii="Arial" w:eastAsia="Arial" w:hAnsi="Arial" w:cs="Arial"/>
                <w:i/>
                <w:sz w:val="24"/>
                <w:szCs w:val="24"/>
              </w:rPr>
              <w:t xml:space="preserve"> June 2028</w:t>
            </w:r>
          </w:p>
        </w:tc>
      </w:tr>
    </w:tbl>
    <w:p w:rsidR="004E09D8" w:rsidRDefault="007D59E3" w:rsidP="009F691F"/>
    <w:p w:rsidR="00FC674F" w:rsidRDefault="007D59E3" w:rsidP="009F691F"/>
    <w:p w:rsidR="000527E3" w:rsidRDefault="007D59E3" w:rsidP="00841DF5">
      <w:pPr>
        <w:rPr>
          <w:rFonts w:ascii="Arial" w:eastAsia="Arial" w:hAnsi="Arial" w:cs="Arial"/>
        </w:rPr>
      </w:pPr>
    </w:p>
    <w:p w:rsidR="000527E3" w:rsidRDefault="007D59E3" w:rsidP="00841DF5">
      <w:pPr>
        <w:rPr>
          <w:rFonts w:ascii="Arial" w:eastAsia="Arial" w:hAnsi="Arial" w:cs="Arial"/>
        </w:rPr>
      </w:pPr>
    </w:p>
    <w:p w:rsidR="00FC674F" w:rsidRPr="000527E3" w:rsidRDefault="007D59E3" w:rsidP="000527E3">
      <w:pPr>
        <w:rPr>
          <w:rFonts w:ascii="Arial" w:eastAsia="Arial" w:hAnsi="Arial" w:cs="Arial"/>
          <w:sz w:val="24"/>
          <w:szCs w:val="24"/>
        </w:rPr>
      </w:pPr>
      <w:r w:rsidRPr="000527E3">
        <w:rPr>
          <w:rFonts w:ascii="Arial" w:eastAsia="Arial" w:hAnsi="Arial" w:cs="Arial"/>
          <w:sz w:val="24"/>
          <w:szCs w:val="24"/>
        </w:rPr>
        <w:t>Notes</w:t>
      </w:r>
    </w:p>
    <w:p w:rsidR="00FC674F" w:rsidRPr="000527E3" w:rsidRDefault="007D59E3" w:rsidP="00841DF5">
      <w:pPr>
        <w:rPr>
          <w:rFonts w:ascii="Arial" w:eastAsia="Arial" w:hAnsi="Arial" w:cs="Arial"/>
          <w:sz w:val="24"/>
          <w:szCs w:val="24"/>
        </w:rPr>
      </w:pPr>
    </w:p>
    <w:p w:rsidR="00FC674F" w:rsidRPr="000527E3" w:rsidRDefault="007D59E3" w:rsidP="00FC674F">
      <w:pPr>
        <w:ind w:left="720" w:hanging="720"/>
        <w:rPr>
          <w:rFonts w:ascii="Arial" w:eastAsia="Arial" w:hAnsi="Arial" w:cs="Arial"/>
          <w:sz w:val="24"/>
          <w:szCs w:val="24"/>
        </w:rPr>
      </w:pPr>
      <w:r w:rsidRPr="000527E3">
        <w:rPr>
          <w:rFonts w:ascii="Arial" w:eastAsia="Arial" w:hAnsi="Arial" w:cs="Arial"/>
          <w:sz w:val="24"/>
          <w:szCs w:val="24"/>
        </w:rPr>
        <w:t>1.</w:t>
      </w:r>
      <w:r w:rsidRPr="000527E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independent </w:t>
      </w:r>
      <w:r w:rsidRPr="000527E3">
        <w:rPr>
          <w:rFonts w:ascii="Arial" w:eastAsia="Arial" w:hAnsi="Arial" w:cs="Arial"/>
          <w:sz w:val="24"/>
          <w:szCs w:val="24"/>
        </w:rPr>
        <w:t>Chairs</w:t>
      </w:r>
      <w:r w:rsidRPr="000527E3">
        <w:rPr>
          <w:rFonts w:ascii="Arial" w:eastAsia="Arial" w:hAnsi="Arial" w:cs="Arial"/>
          <w:sz w:val="24"/>
          <w:szCs w:val="24"/>
        </w:rPr>
        <w:t xml:space="preserve"> term of appointment is for 2 years with an option to extend for a further 2 years, subject to approval by full Council</w:t>
      </w:r>
      <w:r>
        <w:rPr>
          <w:rFonts w:ascii="Arial" w:eastAsia="Arial" w:hAnsi="Arial" w:cs="Arial"/>
          <w:sz w:val="24"/>
          <w:szCs w:val="24"/>
        </w:rPr>
        <w:t xml:space="preserve"> and the Board of the London Pension Fund Authority.</w:t>
      </w:r>
    </w:p>
    <w:p w:rsidR="00FC674F" w:rsidRPr="000527E3" w:rsidRDefault="007D59E3" w:rsidP="00841DF5">
      <w:pPr>
        <w:rPr>
          <w:rFonts w:ascii="Arial" w:eastAsia="Arial" w:hAnsi="Arial" w:cs="Arial"/>
          <w:sz w:val="24"/>
          <w:szCs w:val="24"/>
        </w:rPr>
      </w:pPr>
    </w:p>
    <w:p w:rsidR="009F691F" w:rsidRPr="000527E3" w:rsidRDefault="007D59E3" w:rsidP="00FC674F">
      <w:pPr>
        <w:ind w:left="720" w:hanging="720"/>
        <w:rPr>
          <w:rFonts w:ascii="Arial" w:eastAsia="Arial" w:hAnsi="Arial" w:cs="Arial"/>
          <w:sz w:val="24"/>
          <w:szCs w:val="24"/>
        </w:rPr>
      </w:pPr>
      <w:r w:rsidRPr="000527E3">
        <w:rPr>
          <w:rFonts w:ascii="Arial" w:eastAsia="Arial" w:hAnsi="Arial" w:cs="Arial"/>
          <w:sz w:val="24"/>
          <w:szCs w:val="24"/>
        </w:rPr>
        <w:t>2.</w:t>
      </w:r>
      <w:r w:rsidRPr="000527E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For all </w:t>
      </w:r>
      <w:r w:rsidRPr="000527E3">
        <w:rPr>
          <w:rFonts w:ascii="Arial" w:eastAsia="Arial" w:hAnsi="Arial" w:cs="Arial"/>
          <w:sz w:val="24"/>
          <w:szCs w:val="24"/>
        </w:rPr>
        <w:t xml:space="preserve">other Board members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0527E3">
        <w:rPr>
          <w:rFonts w:ascii="Arial" w:eastAsia="Arial" w:hAnsi="Arial" w:cs="Arial"/>
          <w:sz w:val="24"/>
          <w:szCs w:val="24"/>
        </w:rPr>
        <w:t>term of appointment is for a maximum of 8 years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527E3">
        <w:rPr>
          <w:rFonts w:ascii="Arial" w:eastAsia="Arial" w:hAnsi="Arial" w:cs="Arial"/>
          <w:sz w:val="24"/>
          <w:szCs w:val="24"/>
        </w:rPr>
        <w:t>on the basis of an initial four year term which can be ex</w:t>
      </w:r>
      <w:r w:rsidRPr="000527E3">
        <w:rPr>
          <w:rFonts w:ascii="Arial" w:eastAsia="Arial" w:hAnsi="Arial" w:cs="Arial"/>
          <w:sz w:val="24"/>
          <w:szCs w:val="24"/>
        </w:rPr>
        <w:t>tended for a further four years (</w:t>
      </w:r>
      <w:r>
        <w:rPr>
          <w:rFonts w:ascii="Arial" w:eastAsia="Arial" w:hAnsi="Arial" w:cs="Arial"/>
          <w:sz w:val="24"/>
          <w:szCs w:val="24"/>
        </w:rPr>
        <w:t xml:space="preserve">see </w:t>
      </w:r>
      <w:r w:rsidRPr="000527E3"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 xml:space="preserve">s in </w:t>
      </w:r>
      <w:r w:rsidRPr="000527E3">
        <w:rPr>
          <w:rFonts w:ascii="Arial" w:eastAsia="Arial" w:hAnsi="Arial" w:cs="Arial"/>
          <w:sz w:val="24"/>
          <w:szCs w:val="24"/>
        </w:rPr>
        <w:t>italics</w:t>
      </w:r>
      <w:r>
        <w:rPr>
          <w:rFonts w:ascii="Arial" w:eastAsia="Arial" w:hAnsi="Arial" w:cs="Arial"/>
          <w:sz w:val="24"/>
          <w:szCs w:val="24"/>
        </w:rPr>
        <w:t xml:space="preserve"> in the table above</w:t>
      </w:r>
      <w:r w:rsidRPr="000527E3">
        <w:rPr>
          <w:rFonts w:ascii="Arial" w:eastAsia="Arial" w:hAnsi="Arial" w:cs="Arial"/>
          <w:sz w:val="24"/>
          <w:szCs w:val="24"/>
        </w:rPr>
        <w:t>) subject to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527E3">
        <w:rPr>
          <w:rFonts w:ascii="Arial" w:eastAsia="Arial" w:hAnsi="Arial" w:cs="Arial"/>
          <w:sz w:val="24"/>
          <w:szCs w:val="24"/>
        </w:rPr>
        <w:t xml:space="preserve">approval of the full Council. </w:t>
      </w:r>
    </w:p>
    <w:p w:rsidR="00FC674F" w:rsidRPr="00FC674F" w:rsidRDefault="007D59E3" w:rsidP="00FC674F">
      <w:pPr>
        <w:ind w:left="720" w:hanging="720"/>
        <w:rPr>
          <w:rFonts w:ascii="Arial" w:eastAsia="Arial" w:hAnsi="Arial" w:cs="Arial"/>
        </w:rPr>
      </w:pPr>
    </w:p>
    <w:sectPr w:rsidR="00FC674F" w:rsidRPr="00FC674F" w:rsidSect="009F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86E"/>
    <w:multiLevelType w:val="hybridMultilevel"/>
    <w:tmpl w:val="E7704F28"/>
    <w:lvl w:ilvl="0" w:tplc="257C72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200AE4">
      <w:start w:val="1"/>
      <w:numFmt w:val="lowerLetter"/>
      <w:lvlText w:val="%2."/>
      <w:lvlJc w:val="left"/>
      <w:pPr>
        <w:ind w:left="1800" w:hanging="360"/>
      </w:pPr>
    </w:lvl>
    <w:lvl w:ilvl="2" w:tplc="2592A278" w:tentative="1">
      <w:start w:val="1"/>
      <w:numFmt w:val="lowerRoman"/>
      <w:lvlText w:val="%3."/>
      <w:lvlJc w:val="right"/>
      <w:pPr>
        <w:ind w:left="2520" w:hanging="180"/>
      </w:pPr>
    </w:lvl>
    <w:lvl w:ilvl="3" w:tplc="55227AC0" w:tentative="1">
      <w:start w:val="1"/>
      <w:numFmt w:val="decimal"/>
      <w:lvlText w:val="%4."/>
      <w:lvlJc w:val="left"/>
      <w:pPr>
        <w:ind w:left="3240" w:hanging="360"/>
      </w:pPr>
    </w:lvl>
    <w:lvl w:ilvl="4" w:tplc="B2923A4A" w:tentative="1">
      <w:start w:val="1"/>
      <w:numFmt w:val="lowerLetter"/>
      <w:lvlText w:val="%5."/>
      <w:lvlJc w:val="left"/>
      <w:pPr>
        <w:ind w:left="3960" w:hanging="360"/>
      </w:pPr>
    </w:lvl>
    <w:lvl w:ilvl="5" w:tplc="A0A449B0" w:tentative="1">
      <w:start w:val="1"/>
      <w:numFmt w:val="lowerRoman"/>
      <w:lvlText w:val="%6."/>
      <w:lvlJc w:val="right"/>
      <w:pPr>
        <w:ind w:left="4680" w:hanging="180"/>
      </w:pPr>
    </w:lvl>
    <w:lvl w:ilvl="6" w:tplc="3CAC135E" w:tentative="1">
      <w:start w:val="1"/>
      <w:numFmt w:val="decimal"/>
      <w:lvlText w:val="%7."/>
      <w:lvlJc w:val="left"/>
      <w:pPr>
        <w:ind w:left="5400" w:hanging="360"/>
      </w:pPr>
    </w:lvl>
    <w:lvl w:ilvl="7" w:tplc="5B321894" w:tentative="1">
      <w:start w:val="1"/>
      <w:numFmt w:val="lowerLetter"/>
      <w:lvlText w:val="%8."/>
      <w:lvlJc w:val="left"/>
      <w:pPr>
        <w:ind w:left="6120" w:hanging="360"/>
      </w:pPr>
    </w:lvl>
    <w:lvl w:ilvl="8" w:tplc="3CD4E4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36F84"/>
    <w:multiLevelType w:val="hybridMultilevel"/>
    <w:tmpl w:val="CDB4179C"/>
    <w:lvl w:ilvl="0" w:tplc="22521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A822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6A7E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942D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8642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7EFD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E41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12ED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986E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722BA"/>
    <w:multiLevelType w:val="hybridMultilevel"/>
    <w:tmpl w:val="FDD0B0A6"/>
    <w:lvl w:ilvl="0" w:tplc="BFBE7F1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65E6F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B66F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F83D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F252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60FD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DA58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CCD8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5CFF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300696"/>
    <w:multiLevelType w:val="hybridMultilevel"/>
    <w:tmpl w:val="9D3A6620"/>
    <w:lvl w:ilvl="0" w:tplc="C3FC15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463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6B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65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0B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00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B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CD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2D22"/>
    <w:multiLevelType w:val="hybridMultilevel"/>
    <w:tmpl w:val="66EA85E0"/>
    <w:lvl w:ilvl="0" w:tplc="74DCA5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4CA8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6A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3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6C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2B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CE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AC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C5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23"/>
    <w:rsid w:val="007D59E3"/>
    <w:rsid w:val="00B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08B5"/>
  <w15:docId w15:val="{81CB2299-4D9B-440E-8DE6-F3FB05C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09D8"/>
    <w:pPr>
      <w:widowControl w:val="0"/>
      <w:spacing w:after="0" w:line="240" w:lineRule="auto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6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A5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A5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A5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11</cp:revision>
  <dcterms:created xsi:type="dcterms:W3CDTF">2020-07-29T13:50:00Z</dcterms:created>
  <dcterms:modified xsi:type="dcterms:W3CDTF">2020-09-28T12:25:00Z</dcterms:modified>
</cp:coreProperties>
</file>